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021A19" w:rsidP="0072039C" w14:paraId="7431933C" w14:textId="77777777">
      <w:pPr>
        <w:spacing w:before="0"/>
        <w:rPr>
          <w:sz w:val="22"/>
          <w:szCs w:val="22"/>
        </w:rPr>
      </w:pPr>
    </w:p>
    <w:p w:rsidR="00021A19" w:rsidP="0072039C" w14:paraId="2ED04311" w14:textId="77777777">
      <w:pPr>
        <w:rPr>
          <w:sz w:val="22"/>
          <w:szCs w:val="22"/>
        </w:rPr>
      </w:pPr>
    </w:p>
    <w:p w:rsidR="00021A19" w:rsidP="0072039C" w14:paraId="054C26F7" w14:textId="77777777">
      <w:pPr>
        <w:rPr>
          <w:sz w:val="22"/>
          <w:szCs w:val="22"/>
        </w:rPr>
      </w:pPr>
    </w:p>
    <w:p w:rsidR="00021A19" w:rsidRPr="00317694" w:rsidP="00021A19" w14:paraId="4239F559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021A19" w:rsidRPr="00317694" w:rsidP="00021A19" w14:paraId="3ACACFE8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36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021A19" w:rsidP="00021A19" w14:paraId="5294BF7F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14-18</w:t>
      </w:r>
      <w:r>
        <w:rPr>
          <w:bCs/>
          <w:sz w:val="22"/>
          <w:szCs w:val="22"/>
        </w:rPr>
        <w:t xml:space="preserve"> HAZİRAN </w:t>
      </w:r>
      <w:r w:rsidR="00D35971">
        <w:rPr>
          <w:bCs/>
          <w:sz w:val="22"/>
          <w:szCs w:val="22"/>
        </w:rPr>
        <w:t>2027</w:t>
      </w:r>
    </w:p>
    <w:p w:rsidR="00021A19" w:rsidRPr="00317694" w:rsidP="00021A19" w14:paraId="39B9AE29" w14:textId="77777777">
      <w:pPr>
        <w:jc w:val="center"/>
        <w:rPr>
          <w:color w:val="FF0000"/>
          <w:sz w:val="22"/>
          <w:szCs w:val="22"/>
        </w:rPr>
      </w:pPr>
      <w:r w:rsidRPr="00317694">
        <w:rPr>
          <w:color w:val="FF0000"/>
          <w:sz w:val="22"/>
          <w:szCs w:val="22"/>
        </w:rPr>
        <w:t xml:space="preserve">  </w:t>
      </w:r>
    </w:p>
    <w:p w:rsidR="00021A19" w:rsidRPr="00317694" w:rsidP="00021A19" w14:paraId="6FE6CB9D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021A19" w:rsidRPr="00317694" w:rsidP="00304044" w14:paraId="18BD43EC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</w:t>
            </w:r>
            <w:r w:rsidR="00304044">
              <w:rPr>
                <w:sz w:val="22"/>
                <w:szCs w:val="22"/>
                <w:lang w:eastAsia="en-US"/>
              </w:rPr>
              <w:t>40 dakika</w:t>
            </w:r>
            <w:r w:rsidRPr="00317694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0F95890A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08928687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İLK YARDIM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46AD53A1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3D278F5B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7B77254E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76EAB66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2.ÜNİTE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362AEAA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474B4D8E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İLK YARDIM</w:t>
            </w:r>
          </w:p>
        </w:tc>
      </w:tr>
    </w:tbl>
    <w:p w:rsidR="00021A19" w:rsidRPr="00317694" w:rsidP="00021A19" w14:paraId="6DC2FCFA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35971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A19" w:rsidRPr="00317694" w:rsidP="00D35971" w14:paraId="003C61EF" w14:textId="77777777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A19" w:rsidRPr="00317694" w:rsidP="00D35971" w14:paraId="554471A6" w14:textId="77777777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TG.4.2.4. Hafif yaralanmalarda yapılması gerekli ilk yardım uygulamalarını araştırır.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1A19" w:rsidRPr="00317694" w:rsidP="00D35971" w14:paraId="7FB70AA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2A4FF408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1A19" w:rsidRPr="00317694" w:rsidP="00D35971" w14:paraId="5A25CB2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5A8241DF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D35971" w14:paraId="71235F6C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5ED471C7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2BCE6E79" w14:textId="7777777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66A8281A" w14:textId="77777777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4BD4C446" w14:textId="77777777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Hafif Yaralanmalarda İlk Yardım, Yapalım Öğrenelim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21A19" w:rsidRPr="00317694" w:rsidP="00D35971" w14:paraId="0F3AA1FD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“Hafif yaralanma kavramından ne anlıyorsunuz?” sorusu ile öğrencilerin ön bilgileri kontrol edilir. </w:t>
            </w:r>
          </w:p>
          <w:p w:rsidR="00021A19" w:rsidRPr="00317694" w:rsidP="00D35971" w14:paraId="6D9C3528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Hafif yaralanma kavramı açıklanır.</w:t>
            </w:r>
          </w:p>
          <w:p w:rsidR="00021A19" w:rsidRPr="00317694" w:rsidP="00D35971" w14:paraId="65594395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 70. sayfada verilen resimlerin öğrenciler tarafından oluş sırasına göre sıralanması istenir.</w:t>
            </w:r>
          </w:p>
          <w:p w:rsidR="00021A19" w:rsidRPr="00317694" w:rsidP="00D35971" w14:paraId="32DAEB3E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Öğrencilerden 71. Sayfada verilen broşürü incelemeleri istenir. Öğrencilerin solunum yolunun açık tutulmasının önemini tartışmaları sağlanır.</w:t>
            </w:r>
            <w:r w:rsidRPr="00317694">
              <w:rPr>
                <w:sz w:val="22"/>
                <w:szCs w:val="22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Solunum yoluna kaçan cisimlerin boğulmalara dahi sebep olabileceği vurgulanır.</w:t>
            </w:r>
          </w:p>
          <w:p w:rsidR="00021A19" w:rsidRPr="00317694" w:rsidP="00D35971" w14:paraId="291DB9ED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Tema sonu değerlendirme soruları yapılır. Temada öğrenilenler tekrar edilir ve özetlenir.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D35971" w14:paraId="6D7DD7C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021A19" w:rsidRPr="00317694" w:rsidP="00D35971" w14:paraId="23A49528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79567EA3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021A19" w:rsidRPr="00317694" w:rsidP="00D35971" w14:paraId="5028B03C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Hafif yaralanma nedir? Örnek veriniz.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D35971" w14:paraId="2D12B53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021A19" w:rsidRPr="00317694" w:rsidP="00D35971" w14:paraId="758BE38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4AB23DAA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Öğrencilere yaralanma çeşitlerine ait birkaç resim verilerek bu resimlerden basit yaralanmalara ait olanları ayırt etmesi istenir.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D35971" w14:paraId="60B2B008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5D5628F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Basit yaralanmalarda yapılacak ilk yardım uygulamalarını öğrenmeliyiz. Ancak mecbur kalmadıkça tek başımıza uygulamamalıyız. Aile büyüklerimizden, öğretmenimizden ve arkadaşlarımızdan yardım alabileceğimizi unutmamalıyız.</w:t>
            </w:r>
          </w:p>
        </w:tc>
      </w:tr>
    </w:tbl>
    <w:p w:rsidR="00021A19" w:rsidRPr="00317694" w:rsidP="00021A19" w14:paraId="7893A79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35971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021A19" w:rsidRPr="00317694" w:rsidP="00D35971" w14:paraId="59D9164C" w14:textId="77777777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021A19" w:rsidRPr="00317694" w:rsidP="00D35971" w14:paraId="639CD4F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021A19" w:rsidRPr="00317694" w:rsidP="00D35971" w14:paraId="49839D2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021A19" w:rsidRPr="00317694" w:rsidP="00D35971" w14:paraId="4A6E5C1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2EEF2150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021A19" w:rsidRPr="00317694" w:rsidP="00D35971" w14:paraId="2C4285DF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1. Basit yaralanmalara örnek veriniz. </w:t>
            </w:r>
          </w:p>
          <w:p w:rsidR="00021A19" w:rsidRPr="00317694" w:rsidP="00D35971" w14:paraId="53D4591A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2. Basit yaralanmalarda yapılan ilk yardım uygulamalarını anlatınız. </w:t>
            </w:r>
          </w:p>
          <w:p w:rsidR="00021A19" w:rsidRPr="00317694" w:rsidP="00D35971" w14:paraId="51AD5266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3. Solunum yolunun tıkanması hâlinde neler olabileceğini açıklayınız.</w:t>
            </w:r>
          </w:p>
          <w:p w:rsidR="00021A19" w:rsidRPr="00317694" w:rsidP="00D35971" w14:paraId="60F2E2A9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Grup değerlendirme:</w:t>
            </w:r>
          </w:p>
          <w:p w:rsidR="00021A19" w:rsidRPr="00317694" w:rsidP="00D35971" w14:paraId="0D231B26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021A19" w:rsidRPr="00317694" w:rsidP="00D35971" w14:paraId="77681600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021A19" w:rsidRPr="00317694" w:rsidP="00D35971" w14:paraId="7DB801A0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021A19" w:rsidRPr="00317694" w:rsidP="00D35971" w14:paraId="754D4D1B" w14:textId="77777777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021A19" w:rsidRPr="00317694" w:rsidP="00021A19" w14:paraId="0AC9020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35971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D35971" w14:paraId="771AB60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021A19" w:rsidRPr="00317694" w:rsidP="00D35971" w14:paraId="080A924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A19" w:rsidRPr="00317694" w:rsidP="00D35971" w14:paraId="031EB570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Solunum yolunu açık tutma ve sıyrık, bere, çürük, ezik vb. hafif yaralanmalarda yapılması gereken ilk yardım uygulamaları üzerinde durulur. İlk yardım uygulamalarında öncelikli amacın hastaya zarar vermemek olduğu belirtilir.</w:t>
            </w:r>
          </w:p>
        </w:tc>
      </w:tr>
    </w:tbl>
    <w:p w:rsidR="00021A19" w:rsidP="002D247E" w14:paraId="7E3D0BF9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1D8B9653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3C120556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1B3AF721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